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5038"/>
      </w:tblGrid>
      <w:tr w:rsidR="00C91152" w:rsidTr="00C91152">
        <w:tc>
          <w:tcPr>
            <w:tcW w:w="4248" w:type="dxa"/>
          </w:tcPr>
          <w:p w:rsidR="00C91152" w:rsidRDefault="00C91152">
            <w:pPr>
              <w:numPr>
                <w:ilvl w:val="12"/>
                <w:numId w:val="0"/>
              </w:numPr>
              <w:spacing w:after="0" w:line="240" w:lineRule="exact"/>
              <w:rPr>
                <w:rFonts w:cs="Times New Roman"/>
              </w:rPr>
            </w:pPr>
          </w:p>
        </w:tc>
        <w:tc>
          <w:tcPr>
            <w:tcW w:w="5038" w:type="dxa"/>
          </w:tcPr>
          <w:p w:rsidR="00C91152" w:rsidRDefault="001C1428" w:rsidP="00825B3D">
            <w:pPr>
              <w:numPr>
                <w:ilvl w:val="12"/>
                <w:numId w:val="0"/>
              </w:numPr>
              <w:spacing w:after="0" w:line="240" w:lineRule="exact"/>
              <w:jc w:val="center"/>
            </w:pPr>
            <w:r>
              <w:t>УТВЕРЖДЕН</w:t>
            </w:r>
            <w:r w:rsidR="00E6162C">
              <w:t>Ы</w:t>
            </w:r>
          </w:p>
          <w:p w:rsidR="00C91152" w:rsidRDefault="001C1428" w:rsidP="00825B3D">
            <w:pPr>
              <w:numPr>
                <w:ilvl w:val="12"/>
                <w:numId w:val="0"/>
              </w:numPr>
              <w:spacing w:after="0" w:line="240" w:lineRule="exact"/>
              <w:jc w:val="center"/>
            </w:pPr>
            <w:r>
              <w:t>постановлением</w:t>
            </w:r>
            <w:r w:rsidR="00C91152">
              <w:t xml:space="preserve"> администрации</w:t>
            </w:r>
          </w:p>
          <w:p w:rsidR="00C91152" w:rsidRDefault="00C91152" w:rsidP="00825B3D">
            <w:pPr>
              <w:numPr>
                <w:ilvl w:val="12"/>
                <w:numId w:val="0"/>
              </w:numPr>
              <w:spacing w:after="0" w:line="240" w:lineRule="exact"/>
              <w:jc w:val="center"/>
            </w:pPr>
            <w:r>
              <w:t>Шпаковского муниципального района</w:t>
            </w:r>
          </w:p>
          <w:p w:rsidR="00C91152" w:rsidRDefault="00C91152" w:rsidP="00825B3D">
            <w:pPr>
              <w:numPr>
                <w:ilvl w:val="12"/>
                <w:numId w:val="0"/>
              </w:numPr>
              <w:spacing w:after="0" w:line="240" w:lineRule="exact"/>
              <w:jc w:val="center"/>
            </w:pPr>
            <w:r>
              <w:t>Ставропольского края</w:t>
            </w:r>
          </w:p>
          <w:p w:rsidR="00C91152" w:rsidRDefault="00825B3D" w:rsidP="00825B3D">
            <w:pPr>
              <w:numPr>
                <w:ilvl w:val="12"/>
                <w:numId w:val="0"/>
              </w:numPr>
              <w:spacing w:after="0" w:line="24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 22 декабря 2015 г. № 1069</w:t>
            </w:r>
          </w:p>
        </w:tc>
      </w:tr>
    </w:tbl>
    <w:p w:rsidR="008166A1" w:rsidRDefault="008166A1" w:rsidP="00C91152">
      <w:pPr>
        <w:spacing w:after="0" w:line="240" w:lineRule="exact"/>
        <w:ind w:left="5387"/>
      </w:pPr>
    </w:p>
    <w:p w:rsidR="009C73B8" w:rsidRDefault="009C73B8" w:rsidP="008166A1">
      <w:pPr>
        <w:spacing w:after="0" w:line="240" w:lineRule="exact"/>
        <w:ind w:left="5387"/>
        <w:jc w:val="center"/>
      </w:pPr>
    </w:p>
    <w:p w:rsidR="002125E0" w:rsidRDefault="002125E0" w:rsidP="008166A1">
      <w:pPr>
        <w:spacing w:after="0" w:line="240" w:lineRule="exact"/>
        <w:jc w:val="center"/>
      </w:pPr>
      <w:bookmarkStart w:id="0" w:name="_GoBack"/>
      <w:bookmarkEnd w:id="0"/>
    </w:p>
    <w:p w:rsidR="005B0966" w:rsidRDefault="005B0966" w:rsidP="00E6162C">
      <w:pPr>
        <w:pStyle w:val="ConsTitle"/>
        <w:widowControl/>
        <w:spacing w:line="240" w:lineRule="exact"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E6162C" w:rsidRDefault="00E6162C" w:rsidP="00E6162C">
      <w:pPr>
        <w:pStyle w:val="ConsTitle"/>
        <w:widowControl/>
        <w:spacing w:line="240" w:lineRule="exact"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ИЗМЕНЕНИЯ, </w:t>
      </w:r>
    </w:p>
    <w:p w:rsidR="00E6162C" w:rsidRDefault="00E6162C" w:rsidP="00E6162C">
      <w:pPr>
        <w:pStyle w:val="ConsTitle"/>
        <w:widowControl/>
        <w:spacing w:line="240" w:lineRule="exact"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E6162C" w:rsidRDefault="00E6162C" w:rsidP="00E6162C">
      <w:pPr>
        <w:pStyle w:val="ConsTitle"/>
        <w:widowControl/>
        <w:spacing w:line="240" w:lineRule="exact"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которые вносятся в муниципальную программу Шпаковского муниципального района Ставропольского края «Социальная поддержка граждан» на 2015-2017 годы</w:t>
      </w:r>
    </w:p>
    <w:p w:rsidR="005B0966" w:rsidRDefault="005B0966" w:rsidP="00E6162C">
      <w:pPr>
        <w:pStyle w:val="ConsTitle"/>
        <w:widowControl/>
        <w:spacing w:line="240" w:lineRule="exact"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E6162C" w:rsidRDefault="00E6162C" w:rsidP="00E6162C">
      <w:pPr>
        <w:pStyle w:val="ConsTitle"/>
        <w:widowControl/>
        <w:ind w:left="567"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В паспорте муниципальной программы Шпаковского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муници</w:t>
      </w:r>
      <w:r w:rsidR="00432A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пального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«Социальная поддержка граждан» на 2015</w:t>
      </w:r>
      <w:r w:rsidR="00432A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32A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2017 годы (далее для целей настоящего пункта </w:t>
      </w:r>
      <w:r w:rsidR="00B07B3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Программа):</w:t>
      </w:r>
    </w:p>
    <w:p w:rsid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В позиции «Подпрограммы  Программы» абзац третий изложить в следующей редакции:</w:t>
      </w:r>
    </w:p>
    <w:p w:rsid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«Подпрограмма «Повышение эффективности поддержки социально ориентированных некоммерческих организаций».</w:t>
      </w:r>
    </w:p>
    <w:p w:rsid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Позицию «Прогнозируе</w:t>
      </w:r>
      <w:r>
        <w:rPr>
          <w:rFonts w:ascii="Times New Roman" w:hAnsi="Times New Roman" w:cs="Times New Roman"/>
          <w:sz w:val="28"/>
          <w:szCs w:val="28"/>
        </w:rPr>
        <w:softHyphen/>
        <w:t>мые объемы и источники финансирования Программы», изложить в следующей редакции: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E6162C" w:rsidTr="00EB4743">
        <w:tc>
          <w:tcPr>
            <w:tcW w:w="9640" w:type="dxa"/>
            <w:hideMark/>
          </w:tcPr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napToGrid w:val="0"/>
              <w:spacing w:after="0" w:line="240" w:lineRule="auto"/>
              <w:ind w:firstLine="754"/>
              <w:jc w:val="both"/>
              <w:rPr>
                <w:lang w:eastAsia="zh-CN"/>
              </w:rPr>
            </w:pPr>
            <w:r>
              <w:t>«общий объем финансового обеспечения Программы за счет средств федерального бюджета, бюджета Ставропольского края и бюджета Шпако</w:t>
            </w:r>
            <w:r>
              <w:t>в</w:t>
            </w:r>
            <w:r>
              <w:t xml:space="preserve">ского района (далее </w:t>
            </w:r>
            <w:r w:rsidR="00B07B37">
              <w:t>-</w:t>
            </w:r>
            <w:r>
              <w:t xml:space="preserve"> федеральный, краевой и местный бюджеты соот</w:t>
            </w:r>
            <w:r>
              <w:softHyphen/>
              <w:t xml:space="preserve">ветственно) </w:t>
            </w:r>
            <w:r w:rsidR="00B07B37">
              <w:t>-</w:t>
            </w:r>
            <w:r>
              <w:t xml:space="preserve"> 1491524,59 тыс. рублей, в том числе по годам: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в 2015 году </w:t>
            </w:r>
            <w:r w:rsidR="00B07B37">
              <w:t>-</w:t>
            </w:r>
            <w:r>
              <w:t xml:space="preserve"> 506398,45 тыс. рублей,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в 2016 году </w:t>
            </w:r>
            <w:r w:rsidR="00B07B37">
              <w:t>-</w:t>
            </w:r>
            <w:r>
              <w:t xml:space="preserve"> 478074,50 тыс. рублей,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napToGrid w:val="0"/>
              <w:spacing w:after="0" w:line="240" w:lineRule="auto"/>
              <w:ind w:firstLine="754"/>
              <w:jc w:val="both"/>
            </w:pPr>
            <w:r>
              <w:t xml:space="preserve">в 2017 году </w:t>
            </w:r>
            <w:r w:rsidR="00B07B37">
              <w:t>-</w:t>
            </w:r>
            <w:r>
              <w:t xml:space="preserve"> 507051,64 тыс. рублей.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napToGrid w:val="0"/>
              <w:spacing w:after="0" w:line="240" w:lineRule="auto"/>
              <w:ind w:firstLine="754"/>
              <w:jc w:val="both"/>
            </w:pPr>
            <w:r>
              <w:t xml:space="preserve">По источникам финансирования: 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за счет средств субвенций, предоставляемых из федерального бюджета </w:t>
            </w:r>
            <w:r w:rsidR="00B07B37">
              <w:t>-</w:t>
            </w:r>
            <w:r>
              <w:t xml:space="preserve">  597545,93 тыс. рублей, в том числе по годам: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в 2015 году </w:t>
            </w:r>
            <w:r w:rsidR="00B07B37">
              <w:t>-</w:t>
            </w:r>
            <w:r>
              <w:t xml:space="preserve"> 201071,65 тыс. рублей,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в 2016 году </w:t>
            </w:r>
            <w:r w:rsidR="00B07B37">
              <w:t>-</w:t>
            </w:r>
            <w:r>
              <w:t xml:space="preserve"> 186956,84 тыс. рублей,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в 2017 году </w:t>
            </w:r>
            <w:r w:rsidR="00B07B37">
              <w:t>-</w:t>
            </w:r>
            <w:r>
              <w:t xml:space="preserve"> 209517,44 тыс. рублей;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за счет средств субвенций, предоставляемых из краевого бюджета </w:t>
            </w:r>
            <w:r w:rsidR="00B07B37">
              <w:t>-</w:t>
            </w:r>
            <w:r>
              <w:t xml:space="preserve"> 889778,66 тыс. рублей, в том числе по годам: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в 2015 году </w:t>
            </w:r>
            <w:r w:rsidR="00B07B37">
              <w:t>-</w:t>
            </w:r>
            <w:r>
              <w:t xml:space="preserve"> 303926,80 тыс. рублей,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в 2016 году </w:t>
            </w:r>
            <w:r w:rsidR="00B07B37">
              <w:t>-</w:t>
            </w:r>
            <w:r>
              <w:t xml:space="preserve"> 289717,66 тыс. рублей,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в 2017 году </w:t>
            </w:r>
            <w:r w:rsidR="00B07B37">
              <w:t>-</w:t>
            </w:r>
            <w:r>
              <w:t xml:space="preserve"> 296134,20 тыс. рублей;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за счет средств местного бюджета </w:t>
            </w:r>
            <w:r w:rsidR="00B07B37">
              <w:t>-</w:t>
            </w:r>
            <w:r>
              <w:t xml:space="preserve"> 4200,00 тыс. рублей, в том числе по го</w:t>
            </w:r>
            <w:r>
              <w:softHyphen/>
              <w:t xml:space="preserve">дам: 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в 2015 году </w:t>
            </w:r>
            <w:r w:rsidR="00B07B37">
              <w:t>-</w:t>
            </w:r>
            <w:r>
              <w:t xml:space="preserve"> 1400,00 тыс. рублей,</w:t>
            </w:r>
          </w:p>
          <w:p w:rsidR="00E6162C" w:rsidRDefault="00E6162C" w:rsidP="00E6162C">
            <w:pPr>
              <w:widowControl w:val="0"/>
              <w:tabs>
                <w:tab w:val="left" w:pos="567"/>
              </w:tabs>
              <w:autoSpaceDE w:val="0"/>
              <w:spacing w:after="0" w:line="240" w:lineRule="auto"/>
              <w:ind w:firstLine="754"/>
              <w:jc w:val="both"/>
            </w:pPr>
            <w:r>
              <w:t xml:space="preserve">в 2016 году </w:t>
            </w:r>
            <w:r w:rsidR="00B07B37">
              <w:t>-</w:t>
            </w:r>
            <w:r>
              <w:t xml:space="preserve"> 1400,00 тыс. рублей, </w:t>
            </w:r>
          </w:p>
          <w:p w:rsidR="00E6162C" w:rsidRDefault="00E6162C" w:rsidP="00B07B37">
            <w:pPr>
              <w:widowControl w:val="0"/>
              <w:tabs>
                <w:tab w:val="left" w:pos="567"/>
              </w:tabs>
              <w:suppressAutoHyphens/>
              <w:autoSpaceDE w:val="0"/>
              <w:spacing w:after="0" w:line="240" w:lineRule="auto"/>
              <w:ind w:firstLine="754"/>
              <w:jc w:val="both"/>
              <w:rPr>
                <w:sz w:val="24"/>
                <w:szCs w:val="24"/>
                <w:lang w:eastAsia="zh-CN"/>
              </w:rPr>
            </w:pPr>
            <w:r>
              <w:t xml:space="preserve">в 2017 году </w:t>
            </w:r>
            <w:r w:rsidR="00B07B37">
              <w:t>-</w:t>
            </w:r>
            <w:r>
              <w:t xml:space="preserve"> 1400,00 тыс. рублей».</w:t>
            </w:r>
          </w:p>
        </w:tc>
      </w:tr>
    </w:tbl>
    <w:p w:rsidR="00E6162C" w:rsidRPr="00E6162C" w:rsidRDefault="00E6162C" w:rsidP="00E6162C">
      <w:pPr>
        <w:spacing w:after="0" w:line="240" w:lineRule="auto"/>
        <w:ind w:left="34" w:firstLine="680"/>
        <w:jc w:val="both"/>
        <w:rPr>
          <w:rFonts w:cs="Times New Roman"/>
          <w:lang w:eastAsia="zh-CN"/>
        </w:rPr>
      </w:pPr>
      <w:r w:rsidRPr="00E6162C">
        <w:rPr>
          <w:rFonts w:cs="Times New Roman"/>
        </w:rPr>
        <w:lastRenderedPageBreak/>
        <w:t>1.3. В Программе Раздел 4 «Ресурсное обеспечение Программы» изл</w:t>
      </w:r>
      <w:r w:rsidRPr="00E6162C">
        <w:rPr>
          <w:rFonts w:cs="Times New Roman"/>
        </w:rPr>
        <w:t>о</w:t>
      </w:r>
      <w:r w:rsidRPr="00E6162C">
        <w:rPr>
          <w:rFonts w:cs="Times New Roman"/>
        </w:rPr>
        <w:t>жить в следую</w:t>
      </w:r>
      <w:r w:rsidRPr="00E6162C">
        <w:rPr>
          <w:rFonts w:cs="Times New Roman"/>
        </w:rPr>
        <w:softHyphen/>
        <w:t xml:space="preserve">щей редакции: </w:t>
      </w:r>
    </w:p>
    <w:p w:rsidR="00E6162C" w:rsidRPr="00E6162C" w:rsidRDefault="00E6162C" w:rsidP="00E6162C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«Финансирование мероприятий Программы осуществляется за счет средств федерального, краевого и местного бюджетов.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Общий объем финансового обеспечения Программы за счет средств федерального бюджета, бюджета Ставропольского края и бюджета Шпако</w:t>
      </w:r>
      <w:r w:rsidRPr="00E6162C">
        <w:rPr>
          <w:rFonts w:cs="Times New Roman"/>
        </w:rPr>
        <w:t>в</w:t>
      </w:r>
      <w:r w:rsidRPr="00E6162C">
        <w:rPr>
          <w:rFonts w:cs="Times New Roman"/>
        </w:rPr>
        <w:t>ского района (далее – федеральный, краевой и местный бюджеты соот</w:t>
      </w:r>
      <w:r w:rsidRPr="00E6162C">
        <w:rPr>
          <w:rFonts w:cs="Times New Roman"/>
        </w:rPr>
        <w:softHyphen/>
        <w:t>ветственно) составит –  1491524,59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в 2015 году – 506398,45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в 2016 году – 478074,50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в 2017 году – 507051,64 тыс. рублей.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 xml:space="preserve">По источникам финансирования: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за счет средств субвенций, предоставляемых из федерального бюджета –  597545,93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в 2015 году – 201071,65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в 2016 году – 186956,84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в 2017 году – 209517,44 тыс. рублей;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за счет средств субвенций, предоставляемых из краевого бюджета – 889778,66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в 2015 году – 303926,80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в 2016 году – 289717,66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в 2017 году – 296134,20 тыс. рублей;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54"/>
        <w:jc w:val="both"/>
        <w:rPr>
          <w:rFonts w:cs="Times New Roman"/>
        </w:rPr>
      </w:pPr>
      <w:r w:rsidRPr="00E6162C">
        <w:rPr>
          <w:rFonts w:cs="Times New Roman"/>
        </w:rPr>
        <w:t>за счет средств местного бюджета – 4200,00 тыс. рублей, в том числе по го</w:t>
      </w:r>
      <w:r w:rsidRPr="00E6162C">
        <w:rPr>
          <w:rFonts w:cs="Times New Roman"/>
        </w:rPr>
        <w:softHyphen/>
        <w:t xml:space="preserve">дам: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left="709"/>
        <w:jc w:val="both"/>
        <w:rPr>
          <w:rFonts w:cs="Times New Roman"/>
        </w:rPr>
      </w:pPr>
      <w:r w:rsidRPr="00E6162C">
        <w:rPr>
          <w:rFonts w:cs="Times New Roman"/>
        </w:rPr>
        <w:t>в 2015 году – 1400,00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left="709"/>
        <w:jc w:val="both"/>
        <w:rPr>
          <w:rFonts w:cs="Times New Roman"/>
        </w:rPr>
      </w:pPr>
      <w:r w:rsidRPr="00E6162C">
        <w:rPr>
          <w:rFonts w:cs="Times New Roman"/>
        </w:rPr>
        <w:t xml:space="preserve">в 2016 году – 1400,00 тыс. рублей,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left="709"/>
        <w:jc w:val="both"/>
        <w:rPr>
          <w:rFonts w:cs="Times New Roman"/>
        </w:rPr>
      </w:pPr>
      <w:r w:rsidRPr="00E6162C">
        <w:rPr>
          <w:rFonts w:cs="Times New Roman"/>
        </w:rPr>
        <w:t>в 2017 году – 1400,00 тыс. рублей.</w:t>
      </w:r>
    </w:p>
    <w:p w:rsidR="00E6162C" w:rsidRPr="00E6162C" w:rsidRDefault="00E6162C" w:rsidP="00E6162C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cs="Times New Roman"/>
        </w:rPr>
      </w:pPr>
      <w:r w:rsidRPr="00E6162C">
        <w:rPr>
          <w:rFonts w:cs="Times New Roman"/>
        </w:rPr>
        <w:t>Конкретные мероприятия Программы и объемы ее финансирования могут уточняться ежегодно при формировании проектов бюджетов на соо</w:t>
      </w:r>
      <w:r w:rsidRPr="00E6162C">
        <w:rPr>
          <w:rFonts w:cs="Times New Roman"/>
        </w:rPr>
        <w:t>т</w:t>
      </w:r>
      <w:r w:rsidRPr="00E6162C">
        <w:rPr>
          <w:rFonts w:cs="Times New Roman"/>
        </w:rPr>
        <w:t>ветствую</w:t>
      </w:r>
      <w:r w:rsidRPr="00E6162C">
        <w:rPr>
          <w:rFonts w:cs="Times New Roman"/>
        </w:rPr>
        <w:softHyphen/>
        <w:t>щий финансовый год и плановый период.</w:t>
      </w:r>
    </w:p>
    <w:p w:rsidR="00E6162C" w:rsidRPr="00E6162C" w:rsidRDefault="00E6162C" w:rsidP="00E6162C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</w:t>
      </w:r>
      <w:r w:rsidRPr="00E6162C">
        <w:rPr>
          <w:rFonts w:ascii="Times New Roman" w:hAnsi="Times New Roman" w:cs="Times New Roman"/>
          <w:sz w:val="28"/>
          <w:szCs w:val="28"/>
        </w:rPr>
        <w:softHyphen/>
        <w:t>няются ежегодно при формировании местного бюджета на очередной финансовый год и плановый период</w:t>
      </w:r>
      <w:proofErr w:type="gramStart"/>
      <w:r w:rsidRPr="00E6162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6162C" w:rsidRPr="00E6162C" w:rsidRDefault="00E6162C" w:rsidP="00E6162C">
      <w:pPr>
        <w:autoSpaceDE w:val="0"/>
        <w:spacing w:after="0" w:line="240" w:lineRule="auto"/>
        <w:ind w:left="15" w:firstLine="680"/>
        <w:jc w:val="both"/>
        <w:rPr>
          <w:rFonts w:cs="Times New Roman"/>
        </w:rPr>
      </w:pPr>
    </w:p>
    <w:p w:rsidR="00E6162C" w:rsidRPr="00E6162C" w:rsidRDefault="00E6162C" w:rsidP="00E6162C">
      <w:pPr>
        <w:spacing w:after="0" w:line="240" w:lineRule="auto"/>
        <w:ind w:firstLine="708"/>
        <w:jc w:val="both"/>
        <w:rPr>
          <w:rFonts w:cs="Times New Roman"/>
        </w:rPr>
      </w:pPr>
      <w:r w:rsidRPr="00E6162C">
        <w:rPr>
          <w:rFonts w:cs="Times New Roman"/>
        </w:rPr>
        <w:t>2. В Приложении 1 к Программе «Подпрограмма «</w:t>
      </w:r>
      <w:proofErr w:type="gramStart"/>
      <w:r w:rsidRPr="00E6162C">
        <w:rPr>
          <w:rFonts w:cs="Times New Roman"/>
        </w:rPr>
        <w:t>Социальное</w:t>
      </w:r>
      <w:proofErr w:type="gramEnd"/>
      <w:r w:rsidRPr="00E6162C">
        <w:rPr>
          <w:rFonts w:cs="Times New Roman"/>
        </w:rPr>
        <w:t xml:space="preserve"> </w:t>
      </w:r>
      <w:proofErr w:type="spellStart"/>
      <w:r w:rsidRPr="00E6162C">
        <w:rPr>
          <w:rFonts w:cs="Times New Roman"/>
        </w:rPr>
        <w:t>обеспе</w:t>
      </w:r>
      <w:r w:rsidR="00B07B37">
        <w:rPr>
          <w:rFonts w:cs="Times New Roman"/>
        </w:rPr>
        <w:t>-</w:t>
      </w:r>
      <w:r w:rsidRPr="00E6162C">
        <w:rPr>
          <w:rFonts w:cs="Times New Roman"/>
        </w:rPr>
        <w:t>чение</w:t>
      </w:r>
      <w:proofErr w:type="spellEnd"/>
      <w:r w:rsidRPr="00E6162C">
        <w:rPr>
          <w:rFonts w:cs="Times New Roman"/>
        </w:rPr>
        <w:t xml:space="preserve"> населения в Шпаковском районе» муниципальной программы Шпаков</w:t>
      </w:r>
      <w:r w:rsidR="00B07B37">
        <w:rPr>
          <w:rFonts w:cs="Times New Roman"/>
        </w:rPr>
        <w:t>-</w:t>
      </w:r>
      <w:proofErr w:type="spellStart"/>
      <w:r w:rsidRPr="00E6162C">
        <w:rPr>
          <w:rFonts w:cs="Times New Roman"/>
        </w:rPr>
        <w:t>ского</w:t>
      </w:r>
      <w:proofErr w:type="spellEnd"/>
      <w:r w:rsidRPr="00E6162C">
        <w:rPr>
          <w:rFonts w:cs="Times New Roman"/>
        </w:rPr>
        <w:t xml:space="preserve"> муниципального района Ставропольского края «Социальная поддержка граждан» на 2015-2017 годы (далее для целей настоящего пункта </w:t>
      </w:r>
      <w:r w:rsidR="00B07B37">
        <w:rPr>
          <w:rFonts w:cs="Times New Roman"/>
        </w:rPr>
        <w:t>-</w:t>
      </w:r>
      <w:r w:rsidRPr="00E6162C">
        <w:rPr>
          <w:rFonts w:cs="Times New Roman"/>
        </w:rPr>
        <w:t xml:space="preserve"> Подпр</w:t>
      </w:r>
      <w:r w:rsidRPr="00E6162C">
        <w:rPr>
          <w:rFonts w:cs="Times New Roman"/>
        </w:rPr>
        <w:t>о</w:t>
      </w:r>
      <w:r w:rsidRPr="00E6162C">
        <w:rPr>
          <w:rFonts w:cs="Times New Roman"/>
        </w:rPr>
        <w:t>грамма):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2.1. В паспорте Подпрограммы позицию «Прогнозируемые объемы и источники финансирования Подпрограммы», изложить в следующей реда</w:t>
      </w:r>
      <w:r w:rsidRPr="00E6162C">
        <w:rPr>
          <w:rFonts w:cs="Times New Roman"/>
        </w:rPr>
        <w:t>к</w:t>
      </w:r>
      <w:r w:rsidRPr="00E6162C">
        <w:rPr>
          <w:rFonts w:cs="Times New Roman"/>
        </w:rPr>
        <w:t xml:space="preserve">ции: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«общий объем финансового обеспечения Подпрограммы за счет средств федерального бюджета, бюджета Ставропольского края (далее – ф</w:t>
      </w:r>
      <w:r w:rsidRPr="00E6162C">
        <w:rPr>
          <w:rFonts w:cs="Times New Roman"/>
        </w:rPr>
        <w:t>е</w:t>
      </w:r>
      <w:r w:rsidRPr="00E6162C">
        <w:rPr>
          <w:rFonts w:cs="Times New Roman"/>
        </w:rPr>
        <w:lastRenderedPageBreak/>
        <w:t>деральный, краевой бюджеты соответ</w:t>
      </w:r>
      <w:r w:rsidRPr="00E6162C">
        <w:rPr>
          <w:rFonts w:cs="Times New Roman"/>
        </w:rPr>
        <w:softHyphen/>
        <w:t>ственно) – 1487324,59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2015 году – 504998,45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2016 году – 476674,50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 xml:space="preserve">в 2017 году – 505651,64 тыс. рублей.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 xml:space="preserve">По источникам финансирования: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за счет средств субвенций, предоставляемых из федерального бюдж</w:t>
      </w:r>
      <w:r w:rsidRPr="00E6162C">
        <w:rPr>
          <w:rFonts w:cs="Times New Roman"/>
        </w:rPr>
        <w:t>е</w:t>
      </w:r>
      <w:r w:rsidRPr="00E6162C">
        <w:rPr>
          <w:rFonts w:cs="Times New Roman"/>
        </w:rPr>
        <w:t>та- 597545,93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2015 году – 201071,65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2016 году – 186956,84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2017 году – 209517,44 тыс. рублей;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за счет средств субвенций, предоставляемых из краевого бюджета – 889778,66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2015 году – 303926,80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2016 году – 289717,66 тыс. рублей,</w:t>
      </w:r>
    </w:p>
    <w:p w:rsidR="00E6162C" w:rsidRPr="00E6162C" w:rsidRDefault="00E6162C" w:rsidP="00E6162C">
      <w:pPr>
        <w:spacing w:after="0" w:line="240" w:lineRule="auto"/>
        <w:ind w:firstLine="708"/>
        <w:jc w:val="both"/>
        <w:rPr>
          <w:rFonts w:cs="Times New Roman"/>
        </w:rPr>
      </w:pPr>
      <w:r w:rsidRPr="00E6162C">
        <w:rPr>
          <w:rFonts w:cs="Times New Roman"/>
        </w:rPr>
        <w:t>в 2017 году – 296134,20 тыс. рублей».</w:t>
      </w:r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ab/>
        <w:t>2.2. Раздел 4 «Ресурсное обеспечение Подпрограммы» изложить в следую</w:t>
      </w:r>
      <w:r w:rsidRPr="00E6162C">
        <w:rPr>
          <w:rFonts w:ascii="Times New Roman" w:hAnsi="Times New Roman" w:cs="Times New Roman"/>
          <w:sz w:val="28"/>
          <w:szCs w:val="28"/>
        </w:rPr>
        <w:softHyphen/>
        <w:t xml:space="preserve">щей редакции: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 xml:space="preserve">«Финансирование мероприятий Подпрограммы осуществляется за счет средств федерального и краевого бюджетов.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Общий объем финансового обеспечения Подпрограммы за счет средств федерального бюджета, бюджета Ставропольского края составит – 1487324,59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2015 году – 504998,45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2016 году – 476674,50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 xml:space="preserve">в 2017 году – 505651,64 тыс. рублей.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 xml:space="preserve">По источникам финансирования: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за счет средств субвенций, предоставляемых из федерального бюдж</w:t>
      </w:r>
      <w:r w:rsidRPr="00E6162C">
        <w:rPr>
          <w:rFonts w:cs="Times New Roman"/>
        </w:rPr>
        <w:t>е</w:t>
      </w:r>
      <w:r w:rsidRPr="00E6162C">
        <w:rPr>
          <w:rFonts w:cs="Times New Roman"/>
        </w:rPr>
        <w:t>та- 597545,93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2015 году – 201071,65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2016 году – 186956,84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2017 году – 209517,44 тыс. рублей;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за счет средств субвенций, предоставляемых из краевого бюджета – 889778,66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2015 году – 303926,80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right="67" w:firstLine="720"/>
        <w:jc w:val="both"/>
        <w:rPr>
          <w:rFonts w:cs="Times New Roman"/>
        </w:rPr>
      </w:pPr>
      <w:r w:rsidRPr="00E6162C">
        <w:rPr>
          <w:rFonts w:cs="Times New Roman"/>
        </w:rPr>
        <w:t>в 2016 году – 289717,66 тыс. рублей,</w:t>
      </w:r>
    </w:p>
    <w:p w:rsidR="00E6162C" w:rsidRPr="00E6162C" w:rsidRDefault="00E6162C" w:rsidP="00E6162C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в 2017 году – 296134,20 тыс. рублей.</w:t>
      </w:r>
    </w:p>
    <w:p w:rsidR="00E6162C" w:rsidRPr="00E6162C" w:rsidRDefault="00E6162C" w:rsidP="00E6162C">
      <w:pPr>
        <w:tabs>
          <w:tab w:val="left" w:pos="567"/>
        </w:tabs>
        <w:autoSpaceDE w:val="0"/>
        <w:spacing w:after="0" w:line="240" w:lineRule="auto"/>
        <w:ind w:left="15" w:firstLine="709"/>
        <w:jc w:val="both"/>
        <w:rPr>
          <w:rFonts w:cs="Times New Roman"/>
        </w:rPr>
      </w:pPr>
      <w:r w:rsidRPr="00E6162C">
        <w:rPr>
          <w:rFonts w:cs="Times New Roman"/>
        </w:rPr>
        <w:t>Конкретные мероприятия Подпрограммы и объемы ее финансирования мо</w:t>
      </w:r>
      <w:r w:rsidRPr="00E6162C">
        <w:rPr>
          <w:rFonts w:cs="Times New Roman"/>
        </w:rPr>
        <w:softHyphen/>
        <w:t>гут уточняться ежегодно при формировании проектов бюджетов на соо</w:t>
      </w:r>
      <w:r w:rsidRPr="00E6162C">
        <w:rPr>
          <w:rFonts w:cs="Times New Roman"/>
        </w:rPr>
        <w:t>т</w:t>
      </w:r>
      <w:r w:rsidRPr="00E6162C">
        <w:rPr>
          <w:rFonts w:cs="Times New Roman"/>
        </w:rPr>
        <w:t>ветствую</w:t>
      </w:r>
      <w:r w:rsidRPr="00E6162C">
        <w:rPr>
          <w:rFonts w:cs="Times New Roman"/>
        </w:rPr>
        <w:softHyphen/>
        <w:t>щий финансовый год и плановый период.</w:t>
      </w:r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Подпрограммы уточняются ежегодно при формировании местного бюджета на очередной финансовый год и плановый период</w:t>
      </w:r>
      <w:proofErr w:type="gramStart"/>
      <w:r w:rsidRPr="00E6162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E6162C" w:rsidRPr="00E6162C" w:rsidRDefault="00E6162C" w:rsidP="00E6162C">
      <w:pPr>
        <w:spacing w:after="0" w:line="240" w:lineRule="auto"/>
        <w:ind w:firstLine="708"/>
        <w:jc w:val="both"/>
        <w:rPr>
          <w:rFonts w:cs="Times New Roman"/>
        </w:rPr>
      </w:pPr>
      <w:r w:rsidRPr="00E6162C">
        <w:rPr>
          <w:rFonts w:cs="Times New Roman"/>
        </w:rPr>
        <w:lastRenderedPageBreak/>
        <w:t>3. В Приложении 2 к Программе «Подпрограмма «Организация д</w:t>
      </w:r>
      <w:r w:rsidRPr="00E6162C">
        <w:rPr>
          <w:rFonts w:cs="Times New Roman"/>
        </w:rPr>
        <w:t>о</w:t>
      </w:r>
      <w:r w:rsidRPr="00E6162C">
        <w:rPr>
          <w:rFonts w:cs="Times New Roman"/>
        </w:rPr>
        <w:t>ступной среды в Шпаковском районе» муниципальной программы Шпако</w:t>
      </w:r>
      <w:r w:rsidRPr="00E6162C">
        <w:rPr>
          <w:rFonts w:cs="Times New Roman"/>
        </w:rPr>
        <w:t>в</w:t>
      </w:r>
      <w:r w:rsidRPr="00E6162C">
        <w:rPr>
          <w:rFonts w:cs="Times New Roman"/>
        </w:rPr>
        <w:t>ского муниципального района Ставропольского края «Социальная поддержка граждан» на 2015-2017 годы (далее для целей настоящего пункта – Подпр</w:t>
      </w:r>
      <w:r w:rsidRPr="00E6162C">
        <w:rPr>
          <w:rFonts w:cs="Times New Roman"/>
        </w:rPr>
        <w:t>о</w:t>
      </w:r>
      <w:r w:rsidRPr="00E6162C">
        <w:rPr>
          <w:rFonts w:cs="Times New Roman"/>
        </w:rPr>
        <w:t>грамма):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firstLine="720"/>
        <w:jc w:val="both"/>
        <w:rPr>
          <w:rFonts w:cs="Times New Roman"/>
        </w:rPr>
      </w:pPr>
      <w:r w:rsidRPr="00E6162C">
        <w:rPr>
          <w:rFonts w:cs="Times New Roman"/>
        </w:rPr>
        <w:t>3.1. В паспорте Подпрограммы позицию «Прогнозируемые объемы и источники финансирования Подпрограммы», изложить в следующей реда</w:t>
      </w:r>
      <w:r w:rsidRPr="00E6162C">
        <w:rPr>
          <w:rFonts w:cs="Times New Roman"/>
        </w:rPr>
        <w:t>к</w:t>
      </w:r>
      <w:r w:rsidRPr="00E6162C">
        <w:rPr>
          <w:rFonts w:cs="Times New Roman"/>
        </w:rPr>
        <w:t xml:space="preserve">ции: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firstLine="720"/>
        <w:jc w:val="both"/>
        <w:rPr>
          <w:rFonts w:cs="Times New Roman"/>
        </w:rPr>
      </w:pPr>
      <w:r w:rsidRPr="00E6162C">
        <w:rPr>
          <w:rFonts w:cs="Times New Roman"/>
        </w:rPr>
        <w:t>«общий объем финансового обеспечения Подпрограммы за счет средств бюд</w:t>
      </w:r>
      <w:r w:rsidRPr="00E6162C">
        <w:rPr>
          <w:rFonts w:cs="Times New Roman"/>
        </w:rPr>
        <w:softHyphen/>
        <w:t>жета Шпаковского района (далее – местный бюджет)  – 600,00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20"/>
        <w:jc w:val="both"/>
        <w:rPr>
          <w:rFonts w:cs="Times New Roman"/>
        </w:rPr>
      </w:pPr>
      <w:r w:rsidRPr="00E6162C">
        <w:rPr>
          <w:rFonts w:cs="Times New Roman"/>
        </w:rPr>
        <w:t>в 2015 году – 200,00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20"/>
        <w:jc w:val="both"/>
        <w:rPr>
          <w:rFonts w:cs="Times New Roman"/>
        </w:rPr>
      </w:pPr>
      <w:r w:rsidRPr="00E6162C">
        <w:rPr>
          <w:rFonts w:cs="Times New Roman"/>
        </w:rPr>
        <w:t>в 2016 году – 200,00 тыс. рублей,</w:t>
      </w:r>
    </w:p>
    <w:p w:rsidR="00E6162C" w:rsidRPr="00E6162C" w:rsidRDefault="00E6162C" w:rsidP="00E6162C">
      <w:pPr>
        <w:spacing w:after="0" w:line="240" w:lineRule="auto"/>
        <w:ind w:firstLine="720"/>
        <w:jc w:val="both"/>
        <w:rPr>
          <w:rFonts w:cs="Times New Roman"/>
        </w:rPr>
      </w:pPr>
      <w:r w:rsidRPr="00E6162C">
        <w:rPr>
          <w:rFonts w:cs="Times New Roman"/>
        </w:rPr>
        <w:t>в 2017 году – 200,00 тыс. рублей».</w:t>
      </w:r>
    </w:p>
    <w:p w:rsidR="00E6162C" w:rsidRPr="00E6162C" w:rsidRDefault="00E6162C" w:rsidP="00E6162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3.2. Раздел 4 «Ресурсное обеспечение Подпрограммы» изложить в следую</w:t>
      </w:r>
      <w:r w:rsidRPr="00E6162C">
        <w:rPr>
          <w:rFonts w:ascii="Times New Roman" w:hAnsi="Times New Roman" w:cs="Times New Roman"/>
          <w:sz w:val="28"/>
          <w:szCs w:val="28"/>
        </w:rPr>
        <w:softHyphen/>
        <w:t xml:space="preserve">щей редакции: </w:t>
      </w:r>
    </w:p>
    <w:p w:rsidR="00E6162C" w:rsidRPr="00E6162C" w:rsidRDefault="00E6162C" w:rsidP="00E6162C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«Финансирование мероприятий Подпрограммы осуществляется за счет средств местного бюджета.</w:t>
      </w:r>
    </w:p>
    <w:p w:rsidR="00E6162C" w:rsidRPr="00E6162C" w:rsidRDefault="00E6162C" w:rsidP="00E6162C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составит – 600,00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cs="Times New Roman"/>
        </w:rPr>
      </w:pPr>
      <w:r w:rsidRPr="00E6162C">
        <w:rPr>
          <w:rFonts w:cs="Times New Roman"/>
        </w:rPr>
        <w:t>в 2015 году – 200,00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cs="Times New Roman"/>
        </w:rPr>
      </w:pPr>
      <w:r w:rsidRPr="00E6162C">
        <w:rPr>
          <w:rFonts w:cs="Times New Roman"/>
        </w:rPr>
        <w:t>в 2016 году – 200,00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cs="Times New Roman"/>
        </w:rPr>
      </w:pPr>
      <w:r w:rsidRPr="00E6162C">
        <w:rPr>
          <w:rFonts w:cs="Times New Roman"/>
        </w:rPr>
        <w:t>в 2017 году – 200,00 тыс. рублей.</w:t>
      </w:r>
    </w:p>
    <w:p w:rsidR="00E6162C" w:rsidRPr="00E6162C" w:rsidRDefault="00E6162C" w:rsidP="00E6162C">
      <w:pPr>
        <w:tabs>
          <w:tab w:val="left" w:pos="567"/>
        </w:tabs>
        <w:autoSpaceDE w:val="0"/>
        <w:spacing w:after="0" w:line="240" w:lineRule="auto"/>
        <w:ind w:left="15" w:firstLine="709"/>
        <w:jc w:val="both"/>
        <w:rPr>
          <w:rFonts w:cs="Times New Roman"/>
        </w:rPr>
      </w:pPr>
      <w:r w:rsidRPr="00E6162C">
        <w:rPr>
          <w:rFonts w:cs="Times New Roman"/>
        </w:rPr>
        <w:t>Конкретные мероприятия Подпрограммы и объемы ее финансирования мо</w:t>
      </w:r>
      <w:r w:rsidRPr="00E6162C">
        <w:rPr>
          <w:rFonts w:cs="Times New Roman"/>
        </w:rPr>
        <w:softHyphen/>
        <w:t>гут уточняться ежегодно при формировании проекта бюджета на соотве</w:t>
      </w:r>
      <w:r w:rsidRPr="00E6162C">
        <w:rPr>
          <w:rFonts w:cs="Times New Roman"/>
        </w:rPr>
        <w:t>т</w:t>
      </w:r>
      <w:r w:rsidRPr="00E6162C">
        <w:rPr>
          <w:rFonts w:cs="Times New Roman"/>
        </w:rPr>
        <w:t>ствую</w:t>
      </w:r>
      <w:r w:rsidRPr="00E6162C">
        <w:rPr>
          <w:rFonts w:cs="Times New Roman"/>
        </w:rPr>
        <w:softHyphen/>
        <w:t>щий финансовый год и плановый период.</w:t>
      </w:r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Подпрограммы уточняются ежегодно при формировании местного бюджета на очередной финансовый год и плановый период</w:t>
      </w:r>
      <w:proofErr w:type="gramStart"/>
      <w:r w:rsidRPr="00E6162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 xml:space="preserve">4. В Приложении 3 «Подпрограмма «Поддержка социально </w:t>
      </w:r>
      <w:proofErr w:type="spellStart"/>
      <w:proofErr w:type="gramStart"/>
      <w:r w:rsidRPr="00E6162C">
        <w:rPr>
          <w:rFonts w:ascii="Times New Roman" w:hAnsi="Times New Roman" w:cs="Times New Roman"/>
          <w:sz w:val="28"/>
          <w:szCs w:val="28"/>
        </w:rPr>
        <w:t>ориенти</w:t>
      </w:r>
      <w:r w:rsidR="00E03448">
        <w:rPr>
          <w:rFonts w:ascii="Times New Roman" w:hAnsi="Times New Roman" w:cs="Times New Roman"/>
          <w:sz w:val="28"/>
          <w:szCs w:val="28"/>
        </w:rPr>
        <w:t>-</w:t>
      </w:r>
      <w:r w:rsidRPr="00E6162C">
        <w:rPr>
          <w:rFonts w:ascii="Times New Roman" w:hAnsi="Times New Roman" w:cs="Times New Roman"/>
          <w:sz w:val="28"/>
          <w:szCs w:val="28"/>
        </w:rPr>
        <w:t>рованных</w:t>
      </w:r>
      <w:proofErr w:type="spellEnd"/>
      <w:proofErr w:type="gramEnd"/>
      <w:r w:rsidRPr="00E6162C">
        <w:rPr>
          <w:rFonts w:ascii="Times New Roman" w:hAnsi="Times New Roman" w:cs="Times New Roman"/>
          <w:sz w:val="28"/>
          <w:szCs w:val="28"/>
        </w:rPr>
        <w:t xml:space="preserve"> некоммерческих организаций» муниципальной программы Шпаковского муниципального райо</w:t>
      </w:r>
      <w:r w:rsidRPr="00E6162C">
        <w:rPr>
          <w:rFonts w:ascii="Times New Roman" w:hAnsi="Times New Roman" w:cs="Times New Roman"/>
          <w:sz w:val="28"/>
          <w:szCs w:val="28"/>
        </w:rPr>
        <w:softHyphen/>
        <w:t>на Ставропольского края «Социальная поддержка граждан» на 2015-2017 годы»:</w:t>
      </w:r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 xml:space="preserve">4.1. Слова «Подпрограмма «Поддержка социально ориентированных некоммерческих организаций» по всему тексту </w:t>
      </w:r>
      <w:r w:rsidRPr="00E6162C">
        <w:rPr>
          <w:rFonts w:ascii="Times New Roman" w:hAnsi="Times New Roman" w:cs="Times New Roman"/>
          <w:bCs/>
          <w:sz w:val="28"/>
          <w:szCs w:val="28"/>
        </w:rPr>
        <w:t>заменить словами:</w:t>
      </w:r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«</w:t>
      </w:r>
      <w:r w:rsidRPr="00E6162C">
        <w:rPr>
          <w:rFonts w:ascii="Times New Roman" w:hAnsi="Times New Roman" w:cs="Times New Roman"/>
          <w:sz w:val="28"/>
          <w:szCs w:val="28"/>
          <w:lang w:eastAsia="ru-RU"/>
        </w:rPr>
        <w:t>Подпрограмма «Повышение эффективности поддержки социально ориентированных некоммерческих организаций</w:t>
      </w:r>
      <w:r w:rsidRPr="00E6162C">
        <w:rPr>
          <w:rFonts w:ascii="Times New Roman" w:hAnsi="Times New Roman" w:cs="Times New Roman"/>
          <w:sz w:val="28"/>
          <w:szCs w:val="28"/>
        </w:rPr>
        <w:t>» (далее для целей настоящего пункта – Подпрограмма).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firstLine="720"/>
        <w:jc w:val="both"/>
        <w:rPr>
          <w:rFonts w:cs="Times New Roman"/>
        </w:rPr>
      </w:pPr>
      <w:r w:rsidRPr="00E6162C">
        <w:rPr>
          <w:rFonts w:cs="Times New Roman"/>
        </w:rPr>
        <w:t>4.2. В паспорте Подпрограммы позицию «Прогнозируемые объемы и источники финансирования Подпрограммы», изложить в следующей реда</w:t>
      </w:r>
      <w:r w:rsidRPr="00E6162C">
        <w:rPr>
          <w:rFonts w:cs="Times New Roman"/>
        </w:rPr>
        <w:t>к</w:t>
      </w:r>
      <w:r w:rsidRPr="00E6162C">
        <w:rPr>
          <w:rFonts w:cs="Times New Roman"/>
        </w:rPr>
        <w:t xml:space="preserve">ции: 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napToGrid w:val="0"/>
        <w:spacing w:after="0" w:line="240" w:lineRule="auto"/>
        <w:ind w:firstLine="720"/>
        <w:jc w:val="both"/>
        <w:rPr>
          <w:rFonts w:cs="Times New Roman"/>
        </w:rPr>
      </w:pPr>
      <w:r w:rsidRPr="00E6162C">
        <w:rPr>
          <w:rFonts w:cs="Times New Roman"/>
        </w:rPr>
        <w:t>«общий объем финансового обеспечения Подпрограммы за счет средств бюд</w:t>
      </w:r>
      <w:r w:rsidRPr="00E6162C">
        <w:rPr>
          <w:rFonts w:cs="Times New Roman"/>
        </w:rPr>
        <w:softHyphen/>
        <w:t xml:space="preserve">жета Шпаковского района (далее – местный бюджет) – 3600,00 </w:t>
      </w:r>
      <w:r w:rsidRPr="00E6162C">
        <w:rPr>
          <w:rFonts w:cs="Times New Roman"/>
        </w:rPr>
        <w:lastRenderedPageBreak/>
        <w:t>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20"/>
        <w:jc w:val="both"/>
        <w:rPr>
          <w:rFonts w:cs="Times New Roman"/>
        </w:rPr>
      </w:pPr>
      <w:r w:rsidRPr="00E6162C">
        <w:rPr>
          <w:rFonts w:cs="Times New Roman"/>
        </w:rPr>
        <w:t>в 2015 году – 1200,00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20"/>
        <w:jc w:val="both"/>
        <w:rPr>
          <w:rFonts w:cs="Times New Roman"/>
        </w:rPr>
      </w:pPr>
      <w:r w:rsidRPr="00E6162C">
        <w:rPr>
          <w:rFonts w:cs="Times New Roman"/>
        </w:rPr>
        <w:t>в 2016 году – 1200,00 тыс. рублей,</w:t>
      </w:r>
    </w:p>
    <w:p w:rsidR="00E6162C" w:rsidRPr="00E6162C" w:rsidRDefault="00E6162C" w:rsidP="00E6162C">
      <w:pPr>
        <w:spacing w:after="0" w:line="240" w:lineRule="auto"/>
        <w:ind w:firstLine="708"/>
        <w:jc w:val="both"/>
        <w:rPr>
          <w:rFonts w:cs="Times New Roman"/>
        </w:rPr>
      </w:pPr>
      <w:r w:rsidRPr="00E6162C">
        <w:rPr>
          <w:rFonts w:cs="Times New Roman"/>
        </w:rPr>
        <w:t>в 2017 году – 1200,00 тыс. рублей.</w:t>
      </w:r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4.3. Раздел 4 «Ресурсное обеспечение Подпрограммы» изложить в следую</w:t>
      </w:r>
      <w:r w:rsidRPr="00E6162C">
        <w:rPr>
          <w:rFonts w:ascii="Times New Roman" w:hAnsi="Times New Roman" w:cs="Times New Roman"/>
          <w:sz w:val="28"/>
          <w:szCs w:val="28"/>
        </w:rPr>
        <w:softHyphen/>
        <w:t xml:space="preserve">щей редакции: </w:t>
      </w:r>
    </w:p>
    <w:p w:rsidR="00E6162C" w:rsidRPr="00E6162C" w:rsidRDefault="00E6162C" w:rsidP="00E6162C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«общий объем финансового обеспечения Подпрограммы осуществляется за счет средств местного бюд</w:t>
      </w:r>
      <w:r w:rsidRPr="00E6162C">
        <w:rPr>
          <w:rFonts w:ascii="Times New Roman" w:hAnsi="Times New Roman" w:cs="Times New Roman"/>
          <w:sz w:val="28"/>
          <w:szCs w:val="28"/>
        </w:rPr>
        <w:softHyphen/>
        <w:t>жета  – 3600,00 тыс. рублей, в том числе по годам: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20"/>
        <w:jc w:val="both"/>
        <w:rPr>
          <w:rFonts w:cs="Times New Roman"/>
        </w:rPr>
      </w:pPr>
      <w:r w:rsidRPr="00E6162C">
        <w:rPr>
          <w:rFonts w:cs="Times New Roman"/>
        </w:rPr>
        <w:t>в 2015 году – 1200,00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20"/>
        <w:jc w:val="both"/>
        <w:rPr>
          <w:rFonts w:cs="Times New Roman"/>
        </w:rPr>
      </w:pPr>
      <w:r w:rsidRPr="00E6162C">
        <w:rPr>
          <w:rFonts w:cs="Times New Roman"/>
        </w:rPr>
        <w:t>в 2016 году – 1200,00 тыс. рублей,</w:t>
      </w:r>
    </w:p>
    <w:p w:rsidR="00E6162C" w:rsidRPr="00E6162C" w:rsidRDefault="00E6162C" w:rsidP="00E6162C">
      <w:pPr>
        <w:widowControl w:val="0"/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cs="Times New Roman"/>
        </w:rPr>
      </w:pPr>
      <w:r w:rsidRPr="00E6162C">
        <w:rPr>
          <w:rFonts w:cs="Times New Roman"/>
        </w:rPr>
        <w:t>в 2017 году – 1200,00 тыс. рублей.</w:t>
      </w:r>
    </w:p>
    <w:p w:rsidR="00E6162C" w:rsidRPr="00E6162C" w:rsidRDefault="00E6162C" w:rsidP="00E6162C">
      <w:pPr>
        <w:tabs>
          <w:tab w:val="left" w:pos="567"/>
        </w:tabs>
        <w:autoSpaceDE w:val="0"/>
        <w:spacing w:after="0" w:line="240" w:lineRule="auto"/>
        <w:ind w:left="15" w:firstLine="709"/>
        <w:jc w:val="both"/>
        <w:rPr>
          <w:rFonts w:cs="Times New Roman"/>
        </w:rPr>
      </w:pPr>
      <w:r w:rsidRPr="00E6162C">
        <w:rPr>
          <w:rFonts w:cs="Times New Roman"/>
        </w:rPr>
        <w:t>Конкретные мероприятия Подпрограммы и объемы ее финансирования мо</w:t>
      </w:r>
      <w:r w:rsidRPr="00E6162C">
        <w:rPr>
          <w:rFonts w:cs="Times New Roman"/>
        </w:rPr>
        <w:softHyphen/>
        <w:t>гут уточняться ежегодно при формировании проекта бюджета на соотве</w:t>
      </w:r>
      <w:r w:rsidRPr="00E6162C">
        <w:rPr>
          <w:rFonts w:cs="Times New Roman"/>
        </w:rPr>
        <w:t>т</w:t>
      </w:r>
      <w:r w:rsidRPr="00E6162C">
        <w:rPr>
          <w:rFonts w:cs="Times New Roman"/>
        </w:rPr>
        <w:t>ствую</w:t>
      </w:r>
      <w:r w:rsidRPr="00E6162C">
        <w:rPr>
          <w:rFonts w:cs="Times New Roman"/>
        </w:rPr>
        <w:softHyphen/>
        <w:t>щий финансовый год и плановый период.</w:t>
      </w:r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6162C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Подпрограммы уточняются ежегодно при формировании местного бюджета на очередной финансовый год и плановый период</w:t>
      </w:r>
      <w:proofErr w:type="gramStart"/>
      <w:r w:rsidRPr="00E6162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E6162C" w:rsidRPr="00E6162C" w:rsidRDefault="00E6162C" w:rsidP="00E6162C">
      <w:pPr>
        <w:pStyle w:val="ConsPlusNormal"/>
        <w:widowControl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162C">
        <w:rPr>
          <w:rFonts w:ascii="Times New Roman" w:hAnsi="Times New Roman" w:cs="Times New Roman"/>
          <w:bCs/>
          <w:sz w:val="28"/>
          <w:szCs w:val="28"/>
        </w:rPr>
        <w:t>5. Приложение 4 «Ресурсное обеспечение реализации муниципальной про</w:t>
      </w:r>
      <w:r w:rsidRPr="00E6162C">
        <w:rPr>
          <w:rFonts w:ascii="Times New Roman" w:hAnsi="Times New Roman" w:cs="Times New Roman"/>
          <w:bCs/>
          <w:sz w:val="28"/>
          <w:szCs w:val="28"/>
        </w:rPr>
        <w:softHyphen/>
        <w:t>граммы Шпаковского муниципального района Ставропольского края «Социаль</w:t>
      </w:r>
      <w:r w:rsidRPr="00E6162C">
        <w:rPr>
          <w:rFonts w:ascii="Times New Roman" w:hAnsi="Times New Roman" w:cs="Times New Roman"/>
          <w:bCs/>
          <w:sz w:val="28"/>
          <w:szCs w:val="28"/>
        </w:rPr>
        <w:softHyphen/>
        <w:t>ная поддержка граждан в Шпаковском районе» на 2015-2017</w:t>
      </w:r>
      <w:r w:rsidR="005B0966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Pr="00E6162C">
        <w:rPr>
          <w:rFonts w:ascii="Times New Roman" w:hAnsi="Times New Roman" w:cs="Times New Roman"/>
          <w:bCs/>
          <w:sz w:val="28"/>
          <w:szCs w:val="28"/>
        </w:rPr>
        <w:t xml:space="preserve"> к муниципальной программе Шпаковского муниципального района Ставропольского края «Соци</w:t>
      </w:r>
      <w:r w:rsidRPr="00E6162C">
        <w:rPr>
          <w:rFonts w:ascii="Times New Roman" w:hAnsi="Times New Roman" w:cs="Times New Roman"/>
          <w:bCs/>
          <w:sz w:val="28"/>
          <w:szCs w:val="28"/>
        </w:rPr>
        <w:softHyphen/>
        <w:t xml:space="preserve">альная поддержка граждан» на 2015-2017 годы изложить в </w:t>
      </w:r>
      <w:r w:rsidR="007D6367">
        <w:rPr>
          <w:rFonts w:ascii="Times New Roman" w:hAnsi="Times New Roman" w:cs="Times New Roman"/>
          <w:bCs/>
          <w:sz w:val="28"/>
          <w:szCs w:val="28"/>
        </w:rPr>
        <w:t xml:space="preserve">новой </w:t>
      </w:r>
      <w:r w:rsidR="003101C5">
        <w:rPr>
          <w:rFonts w:ascii="Times New Roman" w:hAnsi="Times New Roman" w:cs="Times New Roman"/>
          <w:bCs/>
          <w:sz w:val="28"/>
          <w:szCs w:val="28"/>
        </w:rPr>
        <w:t xml:space="preserve"> редакции.</w:t>
      </w:r>
    </w:p>
    <w:p w:rsidR="00D20BE2" w:rsidRPr="00E6162C" w:rsidRDefault="00D20BE2" w:rsidP="003101C5">
      <w:pPr>
        <w:tabs>
          <w:tab w:val="left" w:pos="6240"/>
        </w:tabs>
        <w:spacing w:after="0" w:line="240" w:lineRule="exact"/>
        <w:jc w:val="both"/>
        <w:rPr>
          <w:rFonts w:cs="Times New Roman"/>
        </w:rPr>
      </w:pPr>
    </w:p>
    <w:p w:rsidR="003101C5" w:rsidRDefault="003101C5" w:rsidP="003101C5">
      <w:pPr>
        <w:tabs>
          <w:tab w:val="left" w:pos="6240"/>
        </w:tabs>
        <w:spacing w:after="0" w:line="240" w:lineRule="exact"/>
      </w:pPr>
    </w:p>
    <w:p w:rsidR="003101C5" w:rsidRDefault="003101C5" w:rsidP="003101C5">
      <w:pPr>
        <w:tabs>
          <w:tab w:val="left" w:pos="6240"/>
        </w:tabs>
        <w:spacing w:after="0" w:line="240" w:lineRule="exact"/>
      </w:pPr>
    </w:p>
    <w:p w:rsidR="00D20BE2" w:rsidRPr="00E6162C" w:rsidRDefault="00D20BE2" w:rsidP="003101C5">
      <w:pPr>
        <w:tabs>
          <w:tab w:val="left" w:pos="6240"/>
        </w:tabs>
        <w:spacing w:after="0" w:line="240" w:lineRule="exact"/>
        <w:rPr>
          <w:rFonts w:cs="Times New Roman"/>
        </w:rPr>
      </w:pPr>
    </w:p>
    <w:p w:rsidR="00D20BE2" w:rsidRDefault="00D20BE2" w:rsidP="00D20BE2">
      <w:pPr>
        <w:tabs>
          <w:tab w:val="left" w:pos="6240"/>
        </w:tabs>
        <w:spacing w:after="0" w:line="240" w:lineRule="auto"/>
        <w:jc w:val="center"/>
      </w:pPr>
      <w:r>
        <w:t>________</w:t>
      </w:r>
      <w:r w:rsidR="00EC0D1A">
        <w:t>______</w:t>
      </w:r>
    </w:p>
    <w:sectPr w:rsidR="00D20BE2" w:rsidSect="00B07B37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02E" w:rsidRDefault="00A0402E" w:rsidP="008B6586">
      <w:pPr>
        <w:spacing w:after="0" w:line="240" w:lineRule="auto"/>
      </w:pPr>
      <w:r>
        <w:separator/>
      </w:r>
    </w:p>
  </w:endnote>
  <w:endnote w:type="continuationSeparator" w:id="0">
    <w:p w:rsidR="00A0402E" w:rsidRDefault="00A0402E" w:rsidP="008B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02E" w:rsidRDefault="00A0402E" w:rsidP="008B6586">
      <w:pPr>
        <w:spacing w:after="0" w:line="240" w:lineRule="auto"/>
      </w:pPr>
      <w:r>
        <w:separator/>
      </w:r>
    </w:p>
  </w:footnote>
  <w:footnote w:type="continuationSeparator" w:id="0">
    <w:p w:rsidR="00A0402E" w:rsidRDefault="00A0402E" w:rsidP="008B6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419973"/>
      <w:docPartObj>
        <w:docPartGallery w:val="Page Numbers (Top of Page)"/>
        <w:docPartUnique/>
      </w:docPartObj>
    </w:sdtPr>
    <w:sdtEndPr/>
    <w:sdtContent>
      <w:p w:rsidR="00080F22" w:rsidRDefault="00080F2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B3D">
          <w:rPr>
            <w:noProof/>
          </w:rPr>
          <w:t>5</w:t>
        </w:r>
        <w:r>
          <w:fldChar w:fldCharType="end"/>
        </w:r>
      </w:p>
    </w:sdtContent>
  </w:sdt>
  <w:p w:rsidR="00080F22" w:rsidRDefault="00080F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6A1"/>
    <w:rsid w:val="00002D0B"/>
    <w:rsid w:val="00047419"/>
    <w:rsid w:val="00080F22"/>
    <w:rsid w:val="0008587A"/>
    <w:rsid w:val="001B356C"/>
    <w:rsid w:val="001B6AB5"/>
    <w:rsid w:val="001C1428"/>
    <w:rsid w:val="001C472F"/>
    <w:rsid w:val="001C5D91"/>
    <w:rsid w:val="002125E0"/>
    <w:rsid w:val="0028508B"/>
    <w:rsid w:val="002D79D3"/>
    <w:rsid w:val="003101C5"/>
    <w:rsid w:val="00432AA9"/>
    <w:rsid w:val="004649E8"/>
    <w:rsid w:val="004711B2"/>
    <w:rsid w:val="005B0966"/>
    <w:rsid w:val="005B39B4"/>
    <w:rsid w:val="005F7725"/>
    <w:rsid w:val="00635205"/>
    <w:rsid w:val="0064152E"/>
    <w:rsid w:val="00655C43"/>
    <w:rsid w:val="006A2957"/>
    <w:rsid w:val="006B05E1"/>
    <w:rsid w:val="00707DB8"/>
    <w:rsid w:val="00754583"/>
    <w:rsid w:val="007B477D"/>
    <w:rsid w:val="007D6367"/>
    <w:rsid w:val="008166A1"/>
    <w:rsid w:val="00825B3D"/>
    <w:rsid w:val="008526A4"/>
    <w:rsid w:val="00856765"/>
    <w:rsid w:val="00865B3D"/>
    <w:rsid w:val="00882DC7"/>
    <w:rsid w:val="008B1602"/>
    <w:rsid w:val="008B2E2D"/>
    <w:rsid w:val="008B6586"/>
    <w:rsid w:val="008F448E"/>
    <w:rsid w:val="00924FD0"/>
    <w:rsid w:val="00982CDA"/>
    <w:rsid w:val="009C73B8"/>
    <w:rsid w:val="009F6E8D"/>
    <w:rsid w:val="00A0402E"/>
    <w:rsid w:val="00A63BB1"/>
    <w:rsid w:val="00A6475D"/>
    <w:rsid w:val="00AD3B29"/>
    <w:rsid w:val="00B07B37"/>
    <w:rsid w:val="00B84606"/>
    <w:rsid w:val="00BA10E3"/>
    <w:rsid w:val="00BA57AD"/>
    <w:rsid w:val="00BE0453"/>
    <w:rsid w:val="00BE12F5"/>
    <w:rsid w:val="00C00C3A"/>
    <w:rsid w:val="00C10B08"/>
    <w:rsid w:val="00C22205"/>
    <w:rsid w:val="00C30F9A"/>
    <w:rsid w:val="00C91152"/>
    <w:rsid w:val="00CB5F3E"/>
    <w:rsid w:val="00CE7F17"/>
    <w:rsid w:val="00D05774"/>
    <w:rsid w:val="00D20BE2"/>
    <w:rsid w:val="00D66392"/>
    <w:rsid w:val="00DA75E2"/>
    <w:rsid w:val="00E03448"/>
    <w:rsid w:val="00E0574E"/>
    <w:rsid w:val="00E2542E"/>
    <w:rsid w:val="00E2640D"/>
    <w:rsid w:val="00E455AD"/>
    <w:rsid w:val="00E53640"/>
    <w:rsid w:val="00E6162C"/>
    <w:rsid w:val="00E67977"/>
    <w:rsid w:val="00E81C91"/>
    <w:rsid w:val="00EB4743"/>
    <w:rsid w:val="00EC0D1A"/>
    <w:rsid w:val="00F878A6"/>
    <w:rsid w:val="00F97756"/>
    <w:rsid w:val="00FB529E"/>
    <w:rsid w:val="00FC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6586"/>
  </w:style>
  <w:style w:type="paragraph" w:styleId="a6">
    <w:name w:val="footer"/>
    <w:basedOn w:val="a"/>
    <w:link w:val="a7"/>
    <w:uiPriority w:val="99"/>
    <w:unhideWhenUsed/>
    <w:rsid w:val="008B6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6586"/>
  </w:style>
  <w:style w:type="paragraph" w:styleId="a8">
    <w:name w:val="Balloon Text"/>
    <w:basedOn w:val="a"/>
    <w:link w:val="a9"/>
    <w:uiPriority w:val="99"/>
    <w:semiHidden/>
    <w:unhideWhenUsed/>
    <w:rsid w:val="008B6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58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E6162C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E6162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6586"/>
  </w:style>
  <w:style w:type="paragraph" w:styleId="a6">
    <w:name w:val="footer"/>
    <w:basedOn w:val="a"/>
    <w:link w:val="a7"/>
    <w:uiPriority w:val="99"/>
    <w:unhideWhenUsed/>
    <w:rsid w:val="008B6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6586"/>
  </w:style>
  <w:style w:type="paragraph" w:styleId="a8">
    <w:name w:val="Balloon Text"/>
    <w:basedOn w:val="a"/>
    <w:link w:val="a9"/>
    <w:uiPriority w:val="99"/>
    <w:semiHidden/>
    <w:unhideWhenUsed/>
    <w:rsid w:val="008B6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58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E6162C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E6162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Селюкова Надежда Николаевна</cp:lastModifiedBy>
  <cp:revision>15</cp:revision>
  <cp:lastPrinted>2015-12-11T07:16:00Z</cp:lastPrinted>
  <dcterms:created xsi:type="dcterms:W3CDTF">2015-12-10T14:13:00Z</dcterms:created>
  <dcterms:modified xsi:type="dcterms:W3CDTF">2016-01-11T14:44:00Z</dcterms:modified>
</cp:coreProperties>
</file>